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C96" w:rsidRDefault="00D77C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7C96" w:rsidRDefault="00D77C96">
      <w:pPr>
        <w:pStyle w:val="ConsPlusNormal"/>
        <w:jc w:val="both"/>
        <w:outlineLvl w:val="0"/>
      </w:pPr>
    </w:p>
    <w:p w:rsidR="00D77C96" w:rsidRDefault="00D77C96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D77C96" w:rsidRDefault="00D77C96">
      <w:pPr>
        <w:pStyle w:val="ConsPlusTitle"/>
        <w:jc w:val="center"/>
      </w:pPr>
    </w:p>
    <w:p w:rsidR="00D77C96" w:rsidRDefault="00D77C96">
      <w:pPr>
        <w:pStyle w:val="ConsPlusTitle"/>
        <w:jc w:val="center"/>
      </w:pPr>
      <w:r>
        <w:t>РАСПОРЯЖЕНИЕ</w:t>
      </w:r>
    </w:p>
    <w:p w:rsidR="00D77C96" w:rsidRDefault="00D77C96">
      <w:pPr>
        <w:pStyle w:val="ConsPlusTitle"/>
        <w:jc w:val="center"/>
      </w:pPr>
      <w:r>
        <w:t>от 18 июня 2021 г. N 147-р</w:t>
      </w:r>
    </w:p>
    <w:p w:rsidR="00D77C96" w:rsidRDefault="00D77C96">
      <w:pPr>
        <w:pStyle w:val="ConsPlusTitle"/>
        <w:jc w:val="center"/>
      </w:pPr>
    </w:p>
    <w:p w:rsidR="00D77C96" w:rsidRDefault="00D77C96">
      <w:pPr>
        <w:pStyle w:val="ConsPlusTitle"/>
        <w:jc w:val="center"/>
      </w:pPr>
      <w:r>
        <w:t>ОБ УТВЕРЖДЕНИИ СТРАТЕГИИ</w:t>
      </w:r>
    </w:p>
    <w:p w:rsidR="00D77C96" w:rsidRDefault="00D77C96">
      <w:pPr>
        <w:pStyle w:val="ConsPlusTitle"/>
        <w:jc w:val="center"/>
      </w:pPr>
      <w:r>
        <w:t>РАЗВИТИЯ ФИЗИЧЕСКОЙ КУЛЬТУРЫ И СПОРТА В КРАСНОДАРСКОМ КРАЕ</w:t>
      </w:r>
    </w:p>
    <w:p w:rsidR="00D77C96" w:rsidRDefault="00D77C96">
      <w:pPr>
        <w:pStyle w:val="ConsPlusTitle"/>
        <w:jc w:val="center"/>
      </w:pPr>
      <w:r>
        <w:t>НА ПЕРИОД ДО 2030 ГОДА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8</w:t>
        </w:r>
      </w:hyperlink>
      <w:r>
        <w:t xml:space="preserve"> Федерального закона от 4 декабря 2007 г. N 329-ФЗ "О физической культуре и спорте в Российской Федерации", </w:t>
      </w:r>
      <w:hyperlink r:id="rId6" w:history="1">
        <w:r>
          <w:rPr>
            <w:color w:val="0000FF"/>
          </w:rPr>
          <w:t>пунктом 1 части 1 статьи 6</w:t>
        </w:r>
      </w:hyperlink>
      <w:r>
        <w:t xml:space="preserve"> Закона Краснодарского края от 10 мая 2011 г. N 2223-КЗ "О физической культуре и спорте в Краснодарском крае", в целях реализации </w:t>
      </w:r>
      <w:hyperlink r:id="rId7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 ноября 2020 г. N 3081-р, а также для дальнейшего развития физической культуры и спорта в Краснодарском крае: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Стратегию</w:t>
        </w:r>
      </w:hyperlink>
      <w:r>
        <w:t xml:space="preserve"> развития физической культуры и спорта в Краснодарском крае на период до 2030 года согласно приложению к настоящему распоряжению.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(Жукова Г.А.) обеспечить размещение (опубликование) настоящего распоряжения на официальном сайте администрации Краснодарского края в информационно-телекоммуникационной сети "Интернет".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3. Контроль за выполнением настоящего распоряжения возложить на заместителя главы администрации (губернатора) Краснодарского края Власова А.И.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4. Распоряжение вступает в силу со дня его подписания.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right"/>
      </w:pPr>
      <w:r>
        <w:t>Глава администрации (губернатор)</w:t>
      </w:r>
    </w:p>
    <w:p w:rsidR="00D77C96" w:rsidRDefault="00D77C96">
      <w:pPr>
        <w:pStyle w:val="ConsPlusNormal"/>
        <w:jc w:val="right"/>
      </w:pPr>
      <w:r>
        <w:t>Краснодарского края</w:t>
      </w:r>
    </w:p>
    <w:p w:rsidR="00D77C96" w:rsidRDefault="00D77C96">
      <w:pPr>
        <w:pStyle w:val="ConsPlusNormal"/>
        <w:jc w:val="right"/>
      </w:pPr>
      <w:r>
        <w:t>В.И.КОНДРАТЬЕВ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right"/>
        <w:outlineLvl w:val="0"/>
      </w:pPr>
      <w:r>
        <w:t>Приложение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right"/>
      </w:pPr>
      <w:r>
        <w:t>Утверждена</w:t>
      </w:r>
    </w:p>
    <w:p w:rsidR="00D77C96" w:rsidRDefault="00D77C96">
      <w:pPr>
        <w:pStyle w:val="ConsPlusNormal"/>
        <w:jc w:val="right"/>
      </w:pPr>
      <w:r>
        <w:t>распоряжением</w:t>
      </w:r>
    </w:p>
    <w:p w:rsidR="00D77C96" w:rsidRDefault="00D77C96">
      <w:pPr>
        <w:pStyle w:val="ConsPlusNormal"/>
        <w:jc w:val="right"/>
      </w:pPr>
      <w:r>
        <w:t>главы администрации (губернатора)</w:t>
      </w:r>
    </w:p>
    <w:p w:rsidR="00D77C96" w:rsidRDefault="00D77C96">
      <w:pPr>
        <w:pStyle w:val="ConsPlusNormal"/>
        <w:jc w:val="right"/>
      </w:pPr>
      <w:r>
        <w:t>Краснодарского края</w:t>
      </w:r>
    </w:p>
    <w:p w:rsidR="00D77C96" w:rsidRDefault="00D77C96">
      <w:pPr>
        <w:pStyle w:val="ConsPlusNormal"/>
        <w:jc w:val="right"/>
      </w:pPr>
      <w:r>
        <w:t>от 18 июня 2021 г. N 147-р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</w:pPr>
      <w:bookmarkStart w:id="0" w:name="P32"/>
      <w:bookmarkEnd w:id="0"/>
      <w:r>
        <w:t>СТРАТЕГИЯ</w:t>
      </w:r>
    </w:p>
    <w:p w:rsidR="00D77C96" w:rsidRDefault="00D77C96">
      <w:pPr>
        <w:pStyle w:val="ConsPlusTitle"/>
        <w:jc w:val="center"/>
      </w:pPr>
      <w:r>
        <w:t>РАЗВИТИЯ ФИЗИЧЕСКОЙ КУЛЬТУРЫ И СПОРТА В КРАСНОДАРСКОМ КРАЕ</w:t>
      </w:r>
    </w:p>
    <w:p w:rsidR="00D77C96" w:rsidRDefault="00D77C96">
      <w:pPr>
        <w:pStyle w:val="ConsPlusTitle"/>
        <w:jc w:val="center"/>
      </w:pPr>
      <w:r>
        <w:t>НА ПЕРИОД ДО 2030 ГОДА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1"/>
      </w:pPr>
      <w:r>
        <w:t>I. Общие положения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 xml:space="preserve">Стратегия развития физической культуры и спорта в Краснодарском крае на период до 2030 </w:t>
      </w:r>
      <w:r>
        <w:lastRenderedPageBreak/>
        <w:t xml:space="preserve">года (далее - Стратегия) разработана в соответствии со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 ноября 2020 г. N 3081-р, предусматривает комплексное развитие физической культуры, массового спорта, системы подготовки спортивного резерва, спорта высших достижений, профессионального спорта, и направлена на вовлечение всех категорий и групп населения в занятия физической культурой и спортом, обеспечение их по месту жительства, учебы и работы спортивной инфраструктурой шаговой доступности.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Стратегия определяет цель, задачи, приоритетные направления, параметры ресурсного обеспечения, социальные и экономические показатели развития сферы физической культуры и спорта на территории Краснодарского края с учетом национальных целей и стратегических задач развития Российской Федерации, определенных в указах Президента Российской Федерации от 7 мая 2018 г. </w:t>
      </w:r>
      <w:hyperlink r:id="rId9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r:id="rId10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Цель деятельности органов государственной власти в области физической культуры и спорта в Краснодарском крае заключается в: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формировании культуры и ценностей здорового образа жизни как основы устойчивого развития общества и качества жизни населения;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создании необходимых условий для поступательного развития сферы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повышении экономической привлекательности и эффективности функционирования сферы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обеспечении прозрачности и честности соревновательного процесса;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укреплении межрегионального сотрудничества и повышении авторитета Краснодарского края на всероссийской спортивной арене.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Разработка и реализация Стратегии основаны на следующих ценностях физической культуры и спорта: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ориентированность на человека - формирование навыков и умений в сфере физической культуры и спорта, прежде всего для сохранения здоровья и активного долголетия, обеспечения физического и духовного благополучия;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доступность - адаптация территорий, сооружений и помещений для максимального удовлетворения потребности всех категорий граждан в занятиях физической культурой и спортом;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неразрывность - гармоничное существование всех видов физической активности, их паритетное взаимодействие, взаимозависимость и взаимодополняемость, а также активная интеграция в жизнь общества;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партнерство - учет региональных особенностей развития физической культуры и спорта, формирование согласованных интересов и равного сотрудничества работников, работодателей, государства и бизнеса, направленных на устойчивое развитие сферы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открытость - верность спортивным принципам, равенству и справедливости, готовность воспринимать и делиться всем лучшим в российском спорте и активно бороться против попыток использования спорта в неспортивных интересах;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прозрачность - свободный доступ к информации, открытые и двусторонние коммуникации. </w:t>
      </w:r>
      <w:r>
        <w:lastRenderedPageBreak/>
        <w:t>Прозрачность финансовых потоков, направляемых на профессиональный и массовый спорт;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безопасность - обеспечение надежного функционирования объектов спорта, механизмов и систем защиты участников занятий физической культурой и спортом, спортивных состязаний и других массовых спортивных мероприятий;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равенство - возможность для занятий физической культурой и спортом для всех категорий и групп граждан вне зависимости от возраста, пола, социального статуса и места жительства;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свобода выбора - обеспечение многообразия и доступности видов физической культуры и спорта с учетом региональных особенностей и традиций в целях предоставления человеку широких возможностей для самореализации;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устойчивое экономическое развитие - стремление к инновациям, поддержка конкуренции и частной инициативы, а также развитие форм пропорционально сочетанного бюджетного и внебюджетного финансирования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физической культуры и спорта в рамках Стратегии основано на следующих принципах: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соответствие национальным целям и стратегическим задачам развития Российской Федерации и Краснодарского края;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равных возможностей для занятий физической культурой и спортом по месту жительства, учебы и работы для всех категорий и групп граждан;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открытость и доступность информации в сфере физической культуры и спорта для граждан;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удовлетворенность граждан условиями для занятий физической культурой и спортом;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условий для подготовки высококвалифицированных спортсменов, их спортивного долголетия, саморазвития и самореализации, духовно-нравственного и патриотического воспитания;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ориентация на долгосрочную перспективу стратегического планирования развития физической культуры и спорта с учетом российских и мировых тенденций научно-технологического и цифрового развития;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"чистоты" и безопасности спорта, а также нетерпимость к нарушению антидопинговых правил;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учет региональных особенностей и традиции развития физической культуры и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Стратегия направлена на формирование и реализацию на региональном и муниципальном уровнях скоординированной государственной политики в сфере физической культуры и спорта. Ведущим вектором Стратегии является межотраслевое и межведомственное взаимодействие, координация и консолидация деятельности заинтересованных региональных органов исполнительной власти, органов местного самоуправления, общественных, научных и образовательных организаций, институтов гражданского общества и экспертного сообщества, а также обеспечение единства нормативно-правовой базы в сфере физической культуры и спорта и иных социальных сферах на всей территории Краснодарского края.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Стратегия является основой для разработки государственных программ Краснодарского края и иных документов.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Для обеспечения комплексного развития сферы физической культуры и спорта с учетом особенностей видов спорта и региональной специфики предусматривается разработка </w:t>
      </w:r>
      <w:r>
        <w:lastRenderedPageBreak/>
        <w:t>соответствующими спортивными федерациями программ развития вида спорта с учетом базовых видов спорта для Краснодарского края.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1"/>
      </w:pPr>
      <w:r>
        <w:t>II. Анализ текущего состояния развития физической культуры</w:t>
      </w:r>
    </w:p>
    <w:p w:rsidR="00D77C96" w:rsidRDefault="00D77C96">
      <w:pPr>
        <w:pStyle w:val="ConsPlusTitle"/>
        <w:jc w:val="center"/>
      </w:pPr>
      <w:r>
        <w:t>и спорта в Краснодарском крае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Современное состояние развития физической культуры и спорта в Краснодарском крае является результатом последовательной реализации государственной политики в сфере физической культуры и спорта, определенной в указах и поручениях Президента Российской Федерации, федеральных законах, законах Краснодарского края, постановлениях главы администрации (губернатора) Краснодарского края.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За период с 2010 по 2020 год в Краснодарском крае значительно модернизированы системы физического воспитания и подготовки спортивного резерва. Получили развитие материально-техническая база физической культуры и спорта, кадровое, научное, научно-методическое, медицинское, медико-биологическое и антидопинговое обеспечение в спорте высших достижений.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Краснодарском крае организованы и проведены на высоком уровне исторически значимые мероприятия: XXII Олимпийские зимние игры 2014 года в г. Сочи и XI Паралимпийские зимние игры 2014 года в г. Сочи, Всемирные игры колясочников и ампутантов IWAS, чемпионат мира по футболу FIFA 2018 года, российский этап чемпионата мира FIA "Формула-1", чемпионат мира по мотоциклетному спорту, конвенция "Спорт-Аккорд". В результате Краснодарский край обладает авторитетом организатора соревнований международного уровня.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2"/>
      </w:pPr>
      <w:r>
        <w:t>Физическая культура и массовый спорт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С 2010 по 2020 год увеличена доля населения Краснодарского края, систематически занимающегося физической культурой и спортом, с 1,3 млн. человек (25,4 процента) до 2,8 млн. человек (54,5 процента).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Структура занятий спортом по различным возрастным группам является неоднородной. В 2020 году в возрастной группе от 3 до 29 лет занималось 89,6 процента населения, в группе от 30 до 54 лет - 50,6 процента, в группе от 55 до 79 лет - 14,6 процента. Таким образом, будущий рост доли населения, систематически занимающегося физической культурой и спортом, будет в основном обусловлен вовлечением в занятия спортом населения старше 30 лет.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Также отмечается разрыв в доле систематически занимающихся спортом по некоторым муниципальным образованиям относительно среднего уровня по Краснодарскому краю (более 2 процентов). Снижение указанных диспропорций между муниципальными образованиями Краснодарского края является важной задачей развития физической культуры и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Отмечается недостаток качественной и оперативной статистики, в том числе на муниципальном уровне. При этом для современного отраслевого планирования требуется высокая информированность и прозрачность.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связи с этим актуальным направлением развития физической культуры и массового спорта является оценка качественных показателей вовлечения населения в занятия спортом, по которым на текущий момент не организован сбор статистической информации.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Таким образом, одним из ключевых вызовов на сегодняшний день является цифровизация в области физической культуры и массового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Разработаны и внедрены на региональном и муниципальном уровнях механизмы общественного участия в решении задач развития физической культуры и массового спорта, в том </w:t>
      </w:r>
      <w:r>
        <w:lastRenderedPageBreak/>
        <w:t>числе посредством вовлечения в работу добровольческих (волонтерских) организаций, которым оказывается методическая, финансовая, правовая и информационная поддержка.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2"/>
      </w:pPr>
      <w:r>
        <w:t>Спортивная инфраструктура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Совместными усилиями Министерства спорта Российской Федерации, администрации Краснодарского края и органов местного самоуправления муниципальных образований на территории Краснодарского края на протяжении последних лет ведется активное строительство спортивных объектов. С 2006 года на территории края в рамках федеральных и краевых государственных программ завершено строительство 112 крупных спортивных объектов (42 универсальных спортивных залов, 17 плавательных бассейнов, 8 ледовых арен, 10 спортивных центров, 12 футбольных полей с искусственным покрытием, 23 малобюджетных спортивных комплексов шаговой доступности), 618 многофункциональных спортивно-игровых площадок, из них 67 - площадки с зоной уличных тренажеров и воркаута, 23 - малые спортивные площадки тестирования выполнения нормативов Всероссийского физкультурно-спортивного комплекса "Готов к труду и обороне" (в рамках федерального проекта "Спорт - норма жизни").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Одним из барьеров, препятствующих более массовому вовлечению в занятия физической культурой и спортом представителей средней и старшей возрастных групп, является недостаточность спортивной инфраструктуры, особенно в сельской местности (уровень обеспеченности спортивными сооружениями в Краснодарском крае составляет 59,7 процента. Наряду с созданием новой спортивной инфраструктуры все более актуальной становится необходимость приведения в нормативное состояние объектов спорта в Краснодарском края отрасли "Физическая культура и спорт" краевой и муниципальной собственности.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Тем не менее исходя из текущей статистики невозможно оценить фактический спрос населения на спортивные объекты. В связи с этим необходима разработка инструментов обратной связи с населением в рамках цифровизации сферы физической культуры и спорта, что позволит измерить качество предоставляемых услуг, повысить загрузку существующих объектов спортивной инфраструктуры и экономическую эффективность финансирования строительства новых объектов.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2"/>
      </w:pPr>
      <w:r>
        <w:t>Спортивная подготовка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Спортивная подготовка является одним из важнейших элементов спорта и представляет собой процесс обучения и воспитания (учебно-тренировочный процесс),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За последние годы в Краснодарском крае проделана следующая работа: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сформирована система подготовки спортивного резерва: физкультурно-спортивные организации и образовательные организации дополнительного образования (всего 271, из них 232 - муниципальные организации, 37 - государственные организации, 2 - организации другой ведомственной принадлежности) осуществляют деятельность в области физической культуры и спорта, в том числе спортивную подготовку;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благодаря выстроенной системе подготовки спортивного резерва Краснодарский край входит в пятерку лидеров в Российской Федерации по числу спортсменов, включенных в состав спортивных сборных команд России. В 2020 году в состав спортивных сборных команд России включено 1164 спортсмена, в состав спортивных сборных команд Краснодарского края включено более 6500 спортсменов;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в целях решения проблемы недостаточного финансового обеспечения организаций, осуществляющих спортивную подготовку, принято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главы администрации </w:t>
      </w:r>
      <w:r>
        <w:lastRenderedPageBreak/>
        <w:t>(губернатора) Краснодарского края от 28 декабря 2018 г. N 372-р "Об утверждении мер по обеспечению финансирования учреждений спортивной подготовки", во исполнение которого в муниципальных образованиях утверждены "дорожные карты", согласно которым будет проведено поэтапное обеспечение финансирования услуг по спортивной подготовке в соответствии с требованиями федеральных стандартов спортивной подготовки до 2022 года в полном объеме;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для сохранения высококвалифицированного тренерского потенциала и привлечения молодых специалистов к тренерской работе принят </w:t>
      </w:r>
      <w:hyperlink r:id="rId12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2008 г. N 1376-КЗ "О социальной поддержке отдельных категорий работников государственных и муниципальных физкультурно-спортивных организаций Краснодарского края отрасли "Физическая культура и спорт" и государственных и муниципальных организаций дополнительного образования Краснодарского края, реализующих дополнительные общеобразовательные программы в области физической культуры и спорта, отрасли "Образование".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Тем не менее важно отметить следующие области для дальнейшего развития спортивной подготовки: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гармонизация законодательства Российской Федерации и Краснодарского края о физической культуре и спорте и законодательства Российской Федерации и Краснодарского края об образовании;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несмотря на то что число спортсменов, переходящих с тренировочного этапа на этап совершенствования спортивного мастерства, с каждым годом растет, важной остается задача сохранения перспективных спортсменов в системе подготовки спортивного резерва (детско-юношеский спорт);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научно-методического, медицинского и материально-технического обеспечения спортивной подготовки;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духовно-нравственное формирование спортсмена как гармонично развитой личности.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2"/>
      </w:pPr>
      <w:r>
        <w:t>Спорт высших достижений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Спортсмены Краснодарского края сохраняют высокую конкурентоспособность на всероссийской и международной арене.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Остается высоким показатель по количеству медалей, завоеванных спортсменами из Краснодарского края на соревнованиях различного уровня. В 2019 году - 2577 медалей (901 золотая, 823 серебряные, 853 бронзовые), что на 717 медалей больше по сравнению с 2018 годом.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2019 году в состав спортивных сборных команд России вошли 1440 кубанских спортсменов по 80 видам спорта, что на 95 человек и на 2 вида спорта больше по сравнению с 2018 годом, в 2020 году - 1164 человека по 97 видам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Краснодарского края от 26 декабря 2008 г. N 1637-КЗ "О стипендии Краснодарского края для тренеров чемпионов и призеров Олимпийских игр, Паралимпийских и Сурдлимпийских игр", осуществляются выплаты стипендии тренерам чемпионов и призеров Олимпийских игр, Паралимпийских и Сурдлимпийских игр, постоянно проживающим на территории Краснодарского края. Также на основании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физической культуры и спорта Краснодарского края 24 декабря 2019 г. N 1709 "Об утверждении порядка и норм расходов на выплату премий спортсменам Краснодарского края и их тренерам" выплачиваются премии спортсменам и тренерам за высокие спортивные результаты.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2"/>
      </w:pPr>
      <w:r>
        <w:t>Профессиональный спорт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lastRenderedPageBreak/>
        <w:t>В соответствии с поручением Президента Российской Федерации от 9 ноября 2016 г. N Пр-2179 о поэтапном сокращении финансирования профессионального спорта из бюджетов бюджетной системы Российской Федерации финансирование деятельности спортивных команд по игровым видам спорта в рамках государственных программ Краснодарского края не осуществляется.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настоящее время сохраняется высокая зависимость профессиональных клубов по командным видам спорта, представляющих Краснодарский край в профессиональных лигах, от финансирования спонсорами из внебюджетных источников.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Спонсоры выбирают для поддержки такие виды спорта, как футбол, баскетбол, волейбол, гандбол, регби и хоккей.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2"/>
      </w:pPr>
      <w:r>
        <w:t>Адаптивный спорт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Внимание, уделяемое в последние годы адаптивному спорту, подтверждается увеличением систематически занимающихся физической культурой и спортом лиц с ограниченными возможностями здоровья и инвалидов.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Общее число лиц с ограниченными возможностями здоровья и инвалидов в Краснодарском крае в 2020 году достигло 409413 человек. По итогам 2020 года систематически занимаются физической культурой и спортом 83746 человек указанных категорий - 20,5 процента (в 2010 году - 40697 человек, или 10 процентов).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Для организации работы с инвалидами в муниципальных образованиях края в 2006 году создано государственное учреждение Краснодарского края, в котором занимаются 152 спортсмена, работают 37 тренеров, из них 11 имеют почетное спортивное звание "Заслуженный тренер России". Всего в Краснодарском крае подготовку спортсменов-паралимпийцев осуществляют 235 тренеров-инструкторов по адаптивному спорту, развитием адаптивной физической культуры и адаптивного спорта занимаются 742 специалиста.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Анализ ситуации в данной сфере в Краснодарском крае за период с 2010 по 2020 год показал, что на сегодняшний день во всех муниципальных образованиях Краснодарского края происходит развитие адаптивной физической культуры и адаптивного спорта.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2"/>
      </w:pPr>
      <w:r>
        <w:t>Научное и кадровое обеспечение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Рост конкуренции в спорте высших достижений (в том числе за счет использования передовых технологий) предъявляет новые требования к подготовке кадров и научному обеспечению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Краснодарском крае 16428 штатных работников физической культуры и спорта, в том числе 14692 специалиста со специальным образованием, что составляет 89,4 процента от общего числа физкультурных работников.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ФГБОУ ВО "Кубанский государственный университет физической культуры, спорта и туризма" (далее - университет) - одно из ведущих высших учебных заведений отрасли в Российской Федерации - ежегодно выпускает более 300 специалистов. Кроме того, более 400 специалистов в области физической культуры и спорта ежегодно осваивают программы повышения квалификации при университете и 60 специалистов проходят профессиональную переподготовку.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Университет ведет подготовку по специальностям группы "Физическая культура и спорт". В структуре университета есть факультеты очной формы обучения, факультет заочного обучения, факультет повышения квалификации и переподготовки кадров, факультет довузовской подготовки, магистратура, гуманитарный колледж, училище (техникум) олимпийского резерва, научно-исследовательский институт проблем физической культуры и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lastRenderedPageBreak/>
        <w:t>Штатный профессорско-преподавательский состав в 2020 году насчитывал более 270 человек. Более 70 процентов преподавателей имеют ученую степень и ученое звание. Среди сотрудников 40 докторов наук и 120 кандидатов наук.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Повышение привлекательности и престижа работы в сфере физической культуры и спорта, особенно для молодых специалистов, является важнейшим условием развития этой сферы.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Вместе с тем увеличивается разрыв между фундаментальной и спортивной наукой, прогрессирует дефицит профессиональных кадров и современной материально-технической базы в организациях спорта и спортивной медицины, не хватает специалистов для организации эффективного комплексного сопровождения спортивной подготовки. В совокупности проблемы спортивной науки и образования приводят к снижению уровня выступлений спортсменов из Краснодарского края на всероссийской арене и учащению случаев применения запрещенных в спорте препаратов.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2"/>
      </w:pPr>
      <w:r>
        <w:t>Цифровизация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В настоящее время в Российской Федерации отсутствуют единый методический информационный ресурс в области физической культуры, спорта и спортивной медицины, а также единая автоматизированная информационная система, обеспечивающая сбор, анализ и распространение для использования в субъектах Российской Федерации и муниципальных образованиях, в том числе в Краснодарском крае, передового опыта и практик развития физической культуры и спорта. Вследствие этого ключевой задачей в сфере цифровизации в Краснодарском крае является участие в разработке единого цифрового контура физической культуры и спорта, электронного паспорта спортсмена и информационных систем физической культуры и спорта с их интеграцией с информационными системами спортивной медицины, науки, образования, что позволит проводить отраслевое статистическое наблюдение за результатами обеспечения многообразных форм физкультурно-спортивной деятельности по месту жительства, учебы и работы, формировать и развивать спортивную инфраструктуру в шаговой доступности с учетом потребностей лиц, в том числе с ограниченными возможностями здоровья и инвалидов, а также выстраивать адресные коммуникации с конечным потребителем.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2"/>
      </w:pPr>
      <w:r>
        <w:t>Финансовое обеспечение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За последние годы финансирование расходов на физическую культуру и спорт в Краснодарском крае выросло более чем в 2,5 раза. В 2010 году финансирование, включая внебюджетные источники, составляло 6,9 млрд. рублей, а в 2020 году - 14,1 млрд. рублей.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Объем финансирования отрасли в 2020 году из федерального, краевого и местных бюджетов составил 14,1 млрд. рублей, из них 0,6 млрд. рублей - средства федерального бюджета, 6,5 млрд. рублей - средства краевого бюджета, 4,5 млрд. рублей - средства местных бюджетов, 2,5 млрд. рублей - внебюджетные источники.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Сохраняется высокий потенциал привлечения в сферу физической культуры и спорта частного финансирования.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Отмечается отсутствие исчерпывающей информации по общему финансированию сферы физической культуры и спорта. В связи с этим в рамках Стратегии необходимо предусмотреть меры по повышению управляемости сферы физической культуры и спорта за счет совершенствования формата сбора данных и подхода к обработке информации.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1"/>
      </w:pPr>
      <w:r>
        <w:t>III. Цель, задачи, этапы и ожидаемые результаты реализации</w:t>
      </w:r>
    </w:p>
    <w:p w:rsidR="00D77C96" w:rsidRDefault="00D77C96">
      <w:pPr>
        <w:pStyle w:val="ConsPlusTitle"/>
        <w:jc w:val="center"/>
      </w:pPr>
      <w:r>
        <w:t>Стратегии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 xml:space="preserve">Национальные цели и стратегические задачи Российской Федерации предусматривают </w:t>
      </w:r>
      <w:r>
        <w:lastRenderedPageBreak/>
        <w:t>сохранение здоровья населения, обеспечение благополучия людей, создание возможностей для самореализации талантов и комфортной среды для жизни, ускорение технологического развития, цифровую трансформацию социальной сферы и обеспечение темпов экономического роста на высоком уровне во всех субъектах Российской Федерации, в том числе в Краснодарском крае.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Целью Стратегии является формирование приоритетов государственной политики в сфере физической культуры и спорта, основных направлений и механизмов, направленных на духовно-нравственное и физическое развитие граждан и создание условий, обеспечивающих возможность для населения Краснодарского края вести здоровый образ жизни, систематически заниматься физической культурой и спортом, и способствующих повышению конкурентоспособности спортсменов Краснодарского края на всероссийской спортивной арене.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Целевые </w:t>
      </w:r>
      <w:hyperlink w:anchor="P359" w:history="1">
        <w:r>
          <w:rPr>
            <w:color w:val="0000FF"/>
          </w:rPr>
          <w:t>показатели</w:t>
        </w:r>
      </w:hyperlink>
      <w:r>
        <w:t xml:space="preserve"> реализации Стратегии приведены в приложении 1 к Стратегии.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Задачи Стратегии: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доступных условий и равных возможностей для занятий физической культурой и спортом для населения Краснодарского края всех возрастных категорий с целью профилактики заболеваний и укрепления здоровья;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условий для занятий физической культурой и спортом, спортивной реабилитации лиц с ограниченными возможностями здоровья и инвалидов;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формирование системы мотивации различных категорий населения, включая лиц старшего возраста, социально не защищенные слои населения, к физическому развитию и спортивному образу жизни;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создание возможностей для самореализации и развития способностей граждан в сфере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системы спортивной подготовки детей и молодежи, традиционных направлений физической культуры и спорта, а также формирование условий для развития школьного и студенческого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повышение эффективности системы поиска, отбора и сопровождения спортсменов на каждом этапе спортивной подготовки;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создание межотраслевой кластерной системы научно-методического, медико-биологического и медицинского обеспечения спорта с развитием экспериментальной и инновационной деятельности;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формирование условий нулевой толерантности к нарушению антидопинговых правил;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условий для устойчивого самостоятельного развития профессионального спорта со снижением зависимости от государственного финансирования;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реализации системного подхода к проведению на территории Краснодарского края крупнейших всероссийских и международных спортивных мероприятий и эффективному управлению их наследием;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модели государственного управления сферой физической культуры и спорта на основе межведомственных и межотраслевых путей организации деятельности;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lastRenderedPageBreak/>
        <w:t>обеспечение эффективного взаимодействия между субъектами сферы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создание эффективной системы управления стратегическим развитием сферы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подходов к управлению спортивной инфраструктурой, в том числе на этапах планирования, проектирования, строительства и эксплуатации;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повышение эффективности расходования бюджетных средств, разработка инструментов повышения уровня коммерциализации сферы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процесса сбора, анализа и управления данными, увеличение эффективности и скорости принятия управленческих решений с использованием цифровых технологий;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системы подготовки, переподготовки и повышения квалификации кадрового резерва в сфере физической культуры, спорта и спортивной медицины;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гармонизация законодательства и совершенствование нормативно-правовой базы для развития сферы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спортивного сотрудничества с расширением представительства Краснодарского края во всероссийских спортивных организациях, обеспечением прав и интересов Краснодарского края в области спорта и увеличение числа всероссийских и международных мероприятий в Краснодарском крае;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безопасности при проведении физкультурно-спортивных мероприятий;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и казачеством в Краснодарском крае;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системы духовной поддержки спортсменов Краснодарского края и соблюдения их права на свободу вероисповедания в рамках участия в международных, всероссийских и региональных спортивных мероприятиях.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План мероприятий по реализации Стратегии (далее - план) включает 2 этапа: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I этап: 2021 - 2024 годы;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II этап: 2025 - 2030 годы.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План включает информацию о сроках выполнения Стратегии и об ответственных исполнителях, обеспечивающих реализацию ее мероприятий.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Для реализации плана, а также в целях выполнения поручений главы администрации (губернатора) Краснодарского края утверждаются целевые показатели реализации Стратегии и развития спортивной инфраструктуры в муниципальных образованиях Краснодарского края (</w:t>
      </w:r>
      <w:hyperlink w:anchor="P359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452" w:history="1">
        <w:r>
          <w:rPr>
            <w:color w:val="0000FF"/>
          </w:rPr>
          <w:t>2</w:t>
        </w:r>
      </w:hyperlink>
      <w:r>
        <w:t>).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Реализация I этапа плана характеризуется необходимостью нивелирования негативного воздействия пандемии 2020 года и формирования условий для интенсивного развития сферы физической культуры и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Задача на 2021 и 2022 годы - обеспечить преодоление последствий кризисной ситуации 2020 </w:t>
      </w:r>
      <w:r>
        <w:lastRenderedPageBreak/>
        <w:t>года.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Задача на 2023 и 2024 годы - обеспечить техническую готовность сферы физической культуры и спорта к прорывному развитию на следующем этапе.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сферы физической культуры и спорта будет осуществляться в рамках государственной программы Краснодарского края "Развитие физической культуры и спорта".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На первом этапе реализации плана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установление эффективной коммуникации с различными целевыми аудиториями для адресной мотивации населения к физическому развитию, формирование потребности в двигательной активности у всех категорий населения;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модернизация системы подготовки спортивного резерва в Краснодарском крае и участие в формировании единого спортивно-образовательного пространства в целях развития детско-юношеского, школьного и студенческого спорта, а также обеспечение преемственности и взаимосвязи всех уровней образования и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в рамках системы подготовки спортивного резерва эффективного поиска, отбора и сопровождения на каждом этапе спортивной подготовки наиболее перспективных спортсменов на основе реализации федеральных стандартов спортивной подготовки и современных методик спортивной тренировки;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создание межотраслевой системы комплексного научно-технологического сопровождения, медико-биологического, медицинского и антидопингового обеспечения подготовки спортивного резерва, а также обеспечение развития экспериментальной и инновационной деятельности в сфере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организации и проведении на высоком организационном уровне крупных всероссийских и международных спортивных мероприятий на территории Краснодарского края, включая чемпионат Европы по прыжкам на батуте в 2021 году в г. Сочи, первенство Европы по пляжному волейболу в 2021 году в г. Анапе, Кубок мира по акробатическому рок-н-роллу и танцевальному спорту в 2021 году в г. Сочи, Всемирные игры IWAS среди спортсменов с ограниченными возможностями и чемпионат мира по фехтованию на колясках в 2022 году в г. Сочи, чемпионат Европы по самбо в 2024 году;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системы эффективного взаимодействия между министерством физической культуры и спорта Краснодарского края и органами местного самоуправления муниципальных образований путем заключения соглашений по развитию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построение эффективной структуры стратегического управления в сфере физической культуры и спорта с учетом особенностей видов спорта и региональной специфики, а также участия казачества;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создании и функционировании единой цифровой платформы в сфере физической культуры и спорта, а также осуществление значительной части функций министерства физической культуры и спорта Краснодарского края и органов местного самоуправления в Краснодарском крае в сфере физической культуры и спорта с использованием цифровых технологий, в том числе искусственного интеллекта;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оптимизации системы профессионального образования и кадрового обеспечения сферы физической культуры и спорта, внедрение системы независимой оценки профессиональной квалификации.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На II этапе реализации плана предполагается активное содействие субъектам физической </w:t>
      </w:r>
      <w:r>
        <w:lastRenderedPageBreak/>
        <w:t>культуры и спорта в части достижения высоких спортивных результатов и повышения качества жизни населения Краснодарского края посредством занятий спортом, внедрения инновационных подходов и технологий в систему управления сферой физической культуры и спорта, а также увеличения вклада сферы физической культуры и спорта в экономику Краснодарского края, в том числе: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для большей части населения в шаговой доступности организационных и инфраструктурных условий для занятий физической культурой и спортом, включая адаптивный спорт;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создание необходимых материально-технических и организационных условий, включая спортивную инфраструктуру, для вхождения спортивной сборной команды Краснодарского края в тройку сильнейших команд в общекомандном зачете по результатам выступлений на всероссийских спартакиадах, универсиадах;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дальнейшего развития механизмов межотраслевого взаимодействия;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лидирующих позиций Краснодарского края в системе детско-юношеского и студенческого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подготовке и проведении на высоком организационном уровне международных соревнований на территории Краснодарского края, в том числе Кубка мира по регби среди мужских команд;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формирование положительного имиджа Краснодарского края в спортивном сообществе как региона, имеющего высокие спортивные достижения, ведущего активную борьбу с допингом и обеспечивающего исчерпывающие условия для развития всех видов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формирование устойчивой системы профессионального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снижение зависимости от государственного финансирования за счет увеличения доли коммерческих доходов;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формирование комплексного подхода к планированию, участию в проведении и управлению наследием международных спортивных соревнований на территории Краснодарского края, обеспечивающего максимальный вклад таких соревнований в социально-экономическое и инфраструктурное развитие Краснодарского края;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разработке инструментов для комплексного управления развитием спортивной инфраструктуры с учетом долгосрочных экономических, демографических и градостроительных тенденций (в том числе в части территориального планирования);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создание условий для привлечения к развитию физической культуры и спорта внебюджетного финансирования и роста инвестиционной привлекательности сферы физической культуры и спорта в Краснодарском крае;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осуществлении перехода к управлению сферой физической культуры и спорта на базе единой цифровой платформы.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Система мероприятий по достижению результатов и целевых показателей Стратегии разработана на основе указов Президента Российской Федерации от 7 мая 2018 г. </w:t>
      </w:r>
      <w:hyperlink r:id="rId15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r:id="rId16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1"/>
      </w:pPr>
      <w:r>
        <w:t>IV. Приоритетные направления развития</w:t>
      </w:r>
    </w:p>
    <w:p w:rsidR="00D77C96" w:rsidRDefault="00D77C96">
      <w:pPr>
        <w:pStyle w:val="ConsPlusTitle"/>
        <w:jc w:val="center"/>
      </w:pPr>
      <w:r>
        <w:lastRenderedPageBreak/>
        <w:t>физической культуры и спорта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 xml:space="preserve">Для достижения цели и решения задач Стратегии, а также с учетом национальных целей, определенных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года", сформированы следующие приоритетные направления развития: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охраны здоровья и обеспечения благополучия, в том числе повышения уровня жизни населения;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системы подготовки спортивного резерва и спорта высших достижений;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кадрового потенциала физической культуры, спорта и спортивной медицины;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научного обеспечения физической культуры, спорта и спортивной медицины;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системы антидопингового обеспечения;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инфраструктуры физической культуры, спорта и спортивной медицины;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системы управления отраслью и взаимодействия между субъектами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цифровая трансформация системы управления отраслью;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экономической модели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формирование комфортной и безопасной среды в сфере физической культуры и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рамках приоритетного направления по совершенствованию охраны здоровья и обеспечению благополучия, в том числе по повышению уровня жизни населения Краснодарского края посредством занятий физической культурой и спортом,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совершенствовании нормативно-правовой базы, обеспечивающей комплексную правовую регламентацию массового спорта, в том числе адаптивного, закрепление целей, задач и принципов его развития, установление правового статуса физкультурно-спортивных клубов, их учредителей и участников, мер государственной поддержки, установление особенностей организации и проведения массовых спортивных мероприятий и соревнований;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работы региональных и местных федераций по видам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системы физкультурно-спортивных клубов по месту жительства и работы граждан, включая комплекс мер, направленных на стимулирование их создания и деятельности на региональном и муниципальном уровнях;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развитии системы общероссийских физкультурно-спортивных обществ и клубов на территории Краснодарского края;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физической культуры и спорта в сельской местности, включая обеспечение сельского населения доступом к спортивной инфраструктуре и занятиям физической культурой и спортом, привлечение квалифицированных специалистов для работы на сельских территориях и развитие системы спортивно-массовых соревнований;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разработка маркетинговой и коммуникационной стратегии по продвижению спорта и здорового образа жизни, направленной на формирование потребности и осознанного отношения, граждан к систематическим занятиям физической культурой и спортом, в том числе путем построения адресных коммуникаций с целевыми аудиториями с учетом их предпочтений и </w:t>
      </w:r>
      <w:r>
        <w:lastRenderedPageBreak/>
        <w:t>мотиваций к занятиям физической культурой и спортом;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повышение степени информированности и уровня знаний населения по вопросам физической культуры и спорта посредством просветительской деятельности по месту жительства, учебы, работы и отдыха;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и развитие механизмов информационного обеспечения деятельности в сфере физической культуры и спорта, в том числе освещение массовых физкультурных и спортивных мероприятий в средствах массовой информации, информационно-телекоммуникационной сети "Интернет", социальных медиа, а также продвижение различных проектов, акций и мероприятий, направленных на вовлечение населения в систематические занятия физической культурой и спортом;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содействие повышению двигательной активности населения (в том числе в случае ограничения мобильности населения в условиях санитарно-эпидемиологических ограничений);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разработке системы дистанционного проведения физкультурных и спортивных мероприятий;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совершенствовании системы поощрения лиц, выполнивших нормативы испытаний (тестов) на знаки отличия Всероссийского физкультурно-спортивного комплекса "Готов к труду и обороне" (ГТО);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во внедрении соревновательных элементов в систему Всероссийского физкультурно-спортивного комплекса "Готов к труду и обороне" (ГТО);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проведение регулярных исследований уровня физической подготовленности населения в рамках Всероссийского физкультурно-спортивного комплекса "Готов к труду и обороне" (ГТО) (в том числе с использованием результатов диспансеризации населения);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разработке и реализации мер по повышению активности участия лиц с ограниченными возможностями здоровья и инвалидов в мероприятиях Всероссийского физкультурно-спортивного комплекса "Готов к труду и обороне" (ГТО);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разработке Концепции развития детско-юношеского спорта в Российской Федерации;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обновление методик проведения занятий физической культурой и спортом в дошкольных образовательных организациях;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дальнейшего совершенствования учебного предмета (дисциплины) "Физическая культура" в системе общего, среднего профессионального и высшего образования;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организация в Краснодарском крае внеурочной деятельности физкультурно-спортивной направленности в общеобразовательных организациях и внеучебной деятельности в профессиональных образовательных организациях, образовательных организациях высшего образования, направленной на увеличение сети школьных и студенческих спортивных клубов, участие таких клубов в физкультурных и спортивных мероприятиях, проводимых соответственно школьными и студенческими спортивными лигами;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анализ и внедрение на территории Краснодарского края лучших практик организации и коммерциализации студенческого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эффективной реализации межотраслевой программы развития школьного спорта, межотраслевой программы развития студенческого спорта, межведомственной программы "Плавание для всех" и Всероссийского проекта "Самбо в школу";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lastRenderedPageBreak/>
        <w:t>развитие адаптивной физической культуры и адаптивного спорта, физической реабилитации лиц с ограниченными возможностями здоровья и инвалидов;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содействие оздоровлению населения (в том числе вследствие перенесенных заболеваний, вызванных новой коронавирусной инфекцией COVID-19) средствами адаптивной физической культуры;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содействие развитию военно-прикладных, служебно-прикладных, авиационных и технических видов спорта на территории Краснодарского края, в том числе в системе Общероссийской общественно-государственной организации "Добровольное общество содействия армии, авиации и флоту России";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содействие развитию традиционных для Краснодарского края видов спорта и направлений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содействие развитию корпоративного спорта (в том числе за счет развития системы корпоративных соревнований и стимулирования работодателей);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форм и методов гражданско-патриотического воспитания в сфере физической культуры и спорта, направленное на формирование нравственных идеалов, основанных на традиционных духовно-нравственных ценностях многоконфессиональной духовной культуры Краснодарского края, принципах уважения, честной спортивной игры и других принципах Олимпийского движения, среди всех категорий граждан, занимающихся физической культурой и спортом.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системы подготовки спортивного резерва и спорта высших достижений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условий для успешного выступления спортивных сборных команд Краснодарского края в межрегиональных, всероссийских и международных спортивных соревнованиях;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непрерывного тренировочного процесса спортивных сборных команд Краснодарского края (в том числе в условиях санитарно-эпидемиологических ограничений);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системы реабилитационных мероприятий, направленных на восстановление здоровья и функциональной подготовленности спортсменов;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развитии системы поиска, отбора и комплексного сопровождения спортивно одаренных детей, включая их спортивную ориентацию, с учетом положительного опыта и при участии Образовательного Фонда "Талант и успех", а также региональных центров спортивной подготовки;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разработке и совершенствовании федеральных стандартов и программ спортивной подготовки по видам спорта на всех этапах ее осуществления, с учетом тенденций развития мирового спорта и науки, а также баланс интересов задействованных субъектов сферы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базы, регулирующей вопросы системы подготовки спортивного резерва, в том числе вопросы региональных центров подготовки спортивного резерва;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дальнейшей гармонизации законодательства Российской Федерации о физической культуре и спорте и законодательства Российской Федерации об образовании в целях обеспечения взаимосвязи, преемственности и единого методического сопровождения программ спортивной подготовки и дополнительных общеобразовательных программ в области физической культуры и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lastRenderedPageBreak/>
        <w:t>В рамках приоритетного направления по развитию кадрового потенциала физической культуры, спорта и спортивной медицины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системы материального стимулирования спортсменов, профильных и иных специалистов в сфере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создании эффективной отраслевой системы квалификаций в сфере физической культуры и спорта на основе взаимодействия работодателей, спортивных федераций, образовательных организаций, осуществляющих подготовку кадров для сферы физической культуры и спорта, актуализации и разработке профессиональных стандартов, а также во внедрении независимой оценки квалификации работников в сфере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развитии системы повышения квалификации специалистов в сфере физической культуры и спорта, в том числе специалистов физкультурно-спортивных организаций, осуществляющих спортивную подготовку, а также в совершенствовании дополнительных профессиональных программ;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разработке и совершенствовании основных профессиональных образовательных стандартов и программ, направленных на подготовку тренеров и специалистов в сфере физической культуры и спорта, а также в формировании перечня дополнительных профессиональных программ;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формировании на базе имеющихся организаций в сфере спорта, здравоохранения, образования и медицины механизмов межвузовского и междисциплинарного взаимодействия при формировании образовательных программ, многоуровневой системы повышения квалификации, профессиональной переподготовки и дополнительного образования для подготовки специалистов в сфере физической культуры и спорта с соответствующим уровнем компетенций;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формировании системы социальной адаптации и профориентации спортсменов на дальнейшую карьерную траекторию в сфере физической культуры и спорта, в том числе в развитии механизмов преференций для спортсменов высокой квалификации в сфере получения образования и трудоустройства;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стимулирование волонтерского движения в спорте.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научного обеспечения физической культуры, спорта и спортивной медицины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формирование межведомственной системы комплексного сопровождения спортивной подготовки, включающей диагностические методики и научный анализ оценки показателей здоровья, физического развития, функциональной, технической, психической, тактической подготовленности, в том числе методики восстановления и повышения резервного потенциала спортсмена, способствующие сохранению здоровья и повышению эффективности тренировочного процесса;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модернизация системы и разработка единых подходов к научно-методическому обеспечению подготовки спортивного резерва и спортивных сборных команд Краснодарского края с учетом тенденций развития российского и мирового спорта, новых возможностей науки и цифровых технологий;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межведомственной интеграции в деятельности комплексных научных групп спортивных сборных команд Краснодарского края с формированием научной системы дистанционного персонифицированного мониторинга, научно-методического анализа подготовленности и комплексного сопровождения спортсменов, а также комплектования комплексных научных групп специалистами по принципу узкой углубленной специализации в соответствии с направленностью подготовки спортсменов;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lastRenderedPageBreak/>
        <w:t>участие в совершенствовании ресурсного обеспечения научных организаций, спортивно-тренировочных баз, учреждений спортивной подготовки и спортивной медицины для реализации мероприятий научно-методического сопровождения, проведения научных исследований и внедрения лучших практик с учетом специфики видов спорта.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системы антидопингового обеспечения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совершенствовании правовых механизмов противодействия применению допинга в спорте, а также приведение внутренних регламентирующих документов региональных спортивных федераций в соответствие с требованиями международных и общероссийских антидопинговых правил и стандартов;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усиление механизмов контроля и системы мониторинга антидопинговой политики, тренировочных процессов спортивных сборных команд Краснодарского края;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расширение практики тестирования спортсменов в соревновательный и внесоревновательный периоды на региональном уровне системы спортивной подготовки при строгом соблюдении требований положений Всемирного антидопингового кодекса и международных стандартов;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реализация мероприятий по предупреждению случайного использования допинга в системе обеспечения спортивных сборных команд и спортивного резерва Краснодарского края;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увеличение охвата информационно-образовательными программами в области профилактики применения допинга в спорте всех целевых аудиторий, включая проведение антидопинговой пропаганды в средствах массовой информации.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инфраструктуры физической культуры, спорта и спортивной медицины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формирование карты инфраструктурной обеспеченности сферы физической культуры и спорта в Краснодарском крае, в том числе создание информационного центра, содержащего данные о состоянии объектов спортивной инфраструктуры, предоставляемых на них услугах и задействованных спортивных организациях;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механизмов планирования развития инфраструктуры, включая создание системы изучения общественного мнения и учета потребностей населения;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и внедрение рекомендуемых нормативов обеспеченности населения объектами спортивной инфраструктуры, их материально-технического оснащения с учетом особенностей развития различных видов спорта в муниципальных образованиях Краснодарского края;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разработке методических рекомендаций по адаптации общественных пространств, рекреационных и парковых зон, общедомовых территорий и жилых комплексов к занятиям физической культурой и спортом (в том числе для создания беговых и велодорожек с упрощенным порядком использования территорий);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создание, реконструкция и капитальный ремонт инфраструктуры, предназначенной для массовых занятий физической культурой и спортом (в том числе в сельской местности);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создание инфраструктуры для развития детско-юношеского, школьного, студенческого спорта (в том числе с учетом нужд лиц с ограниченными возможностями здоровья и инвалидов), включая центры раннего физического развития детей и школы-интернаты спортивного профиля;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lastRenderedPageBreak/>
        <w:t>увеличение доли спортивных сооружений, доступных для лиц с ограниченными возможностями здоровья и маломобильных групп населения, в муниципальных образованиях Краснодарского края;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инфраструктуры, включая оснащение современным спортивным инвентарем и оборудованием, организаций, осуществляющих подготовку спортивных сборных команд Краснодарского края, в том числе по адаптивным видам спорта, с учетом различных природно-климатических зон;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спортивного туризма, в том числе за счет создания и развития инфраструктуры альпинистских и туристических баз (включая базы, расположенные в горных районах Краснодарского края);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условий для использования механизма государственно-частного партнерства при строительстве, реконструкции, эксплуатации и управлении объектами спортивной инфраструктуры;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расширение практики применения экономически эффективной проектной документации повторного использования при создании быстровозводимых и малобюджетных объектов спорта, в том числе создание таких объектов в общеобразовательных организациях, не имеющих спортивных залов;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обмена опытом и лучшими практиками, связанными с проектированием, строительством, реконструкцией, эксплуатацией и управлением объектами спортивной инфраструктуры.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рамках приоритетного направления по совершенствованию системы управления отраслью и взаимодействия между субъектами физической культуры и спорта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системы проведения официальных физкультурных и спортивных мероприятий на всех уровнях и среди всех возрастных категорий населения;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системы государственного управления через взаимодействие между органами исполнительной власти, общероссийскими, региональными спортивными федерациями, профессиональными спортивными организациями и иными общественными организациями в развитии видов спорта, включая конкретизацию прав, обязанностей и ответственности за обязательства по достижению целевых показателей, установленных в программах развития видов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установление критериев и методики оценки эффективности деятельности региональных спортивных федераций по видам спорта, включая оценку их роли в содействии развитию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формирование рейтинга эффективности региональных спортивных федераций;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порядка разработки программ развития видов спорта с учетом специфики их развития, включающих механизмы выполнения положений Стратегии;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разработка региональных документов стратегического планирования по развитию спорта, синхронизированных с целями и задачами программ развития видов спорта общероссийских спортивных федераций;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системы развития неолимпийских видов спорта и спортивных дисциплин, в которых спортсмены Краснодарского края традиционно успешно выступают;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мер государственной поддержки негосударственных организаций, действующих в сфере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lastRenderedPageBreak/>
        <w:t>участие в формировании системы правового стимулирования физических лиц и организаций, осуществляющих деятельность в сфере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взаимодействия между субъектами профессионального спорта и организациями, осуществляющими подготовку спортивного резерва, включая организации детско-юношеского спорта (в том числе в части компенсации затрат на подготовку спортсменов).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рамках приоритетного направления по цифровой трансформации системы управления отраслью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формировании и реализация единой политики создания и применения цифровых технологий в сфере физической культуры и спорта, в том числе актуализация и гармонизация законодательства, позволяющая обеспечить цифровую трансформацию сферы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трансформация и повышение эффективности модели государственного управления в сфере физической культуры и спорта путем внедрения сервисов информационных технологий, баз данных, технологий их использования, обеспечивающих взаимодействие объектов и субъектов сферы физической культуры и спорта на региональном и муниципальном уровнях, в том числе межведомственное взаимодействие;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совершенствование процессов принятия управленческих решений в сфере физической культуры и спорта за счет развития инструментов и технологий сбора, обработки и анализа данных с использованием технологий машинного обучения и искусственного интеллекта;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внедрение цифровых технологий в управление спортивной инфраструктурой (в том числе при создании новых объектов спорта), обеспечивающих комплексные подходы к оптимальной доступности, эффективности, безопасности и управлению объектами;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повышение эффективности ключевых процессов подготовки спортсменов путем внедрения цифровых инструментов и сервисов, обеспечивающих систематизацию и эффективное использование информации о каждом объекте и субъекте сферы физической культуры и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цифровых технологий в образовательных организациях, включая управление образовательным процессом, организацию обучения и повышения квалификации специалистов в сфере физической культуры и спорта в дистанционном онлайн-формате;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стимулирование вовлеченности населения в занятия физической культурой и спортом за счет создания и популяризации соответствующих цифровых онлайн-сервисов, мобильных приложений, социальных сетей и систем управления взаимоотношениями с клиентами;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выявление и поддержка перспективных негосударственных инициатив и продуктов в области цифровизации физической культуры и спорта (в том числе в части научно-методического, научно-образовательного, медико-биологического обеспечения);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обучение, повышение квалификации, профессиональная переподготовка специалистов в сфере физической культуры и спорта, направленные на повышение цифровой грамотности и развитие информационно-коммуникационных технологий.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экономической модели физической культуры и спорта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обеспечение условий для повышения уровня внебюджетного финансирования сферы физической культуры и спорта, включая массовый и профессиональный спорт;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обеспечение возможности осуществления коммерческой деятельности на спортивных </w:t>
      </w:r>
      <w:r>
        <w:lastRenderedPageBreak/>
        <w:t>объектах, находящихся в государственной и муниципальной собственности, в целях повышения финансовой устойчивости спортивных организации, включая определение разрешенных видов деятельности и формирование порядка контроля за ее осуществлением;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выработке и реализация мер по повышению коммерческой привлекательности профессионального спорта, содействие росту доли внебюджетных источников финансирования в виде доходов от реализации маркетинговых, коммерческих прав, возможностей коммерческих спонсоров;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выработке и реализация мер по повышению финансовой прозрачности субъектов профессионального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содействие формированию системы экспертной, технологической и финансовой поддержки инноваций в области физической культуры и спорта, фитнес-индустрии;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поддержка развития производства продукции спортивной индустрии, научно-технической деятельности, включая внедрение механизмов импортозамещения при создании и модернизации инфраструктурных объектов и обеспечении спортивных организаций;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совершенствовании нормативно-правового регулирования деятельности фитнес-центров, а также вопросов качества и безопасности фитнес-услуг в целях создания условий для эффективного развития фитнес-индустрии как коммерческого направления физической культуры.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рамках приоритетного направления по формированию комфортной и безопасной среды в сфере физической культуры и спорта предусматривается: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совершенствовании нормативно-правовой базы в сфере обеспечения общественного порядка и общественной безопасности при проведении официальных спортивных соревнований, а также физкультурных и иных спортивных мероприятий на объектах спорта и в местах проведения соревнований с учетом установления дифференцированных требований для соревнований с разным количеством участников;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системы безопасности (общественная, технологическая, эпидемиологическая и др.) мест проведения официальных спортивных соревнований, объектов спорта, оказываемых услуг (в том числе в соответствии с международными требованиями);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развитие системы мониторинга обеспечения общественного порядка и общественной безопасности при проведении физкультурных и спортивных мероприятий на объектах спорта;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участие в разработке и размещение в открытом доступе базовых методик по работе с лицами с ограниченными возможностями здоровья и инвалидами для тренеров и спортивного персонала, информационных материалов по вопросам безопасности занятий спортом для всех заинтересованных целевых аудиторий, включая спортсменов, тренеров, спортивный персонал, родителей спортсменов и руководителей организаций.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1"/>
      </w:pPr>
      <w:r>
        <w:t>V. Финансовое обеспечение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Реализация Стратегии осуществляется за счет средств краевого бюджета, в том числе за счет средств, предусмотренных на реализацию государственных программ Краснодарского края "Развитие физической культуры и спорта" и "Социально-экономическое и инновационное развитие Краснодарского края", а также за счет средств межбюджетных трансфертов из бюджетов других уровней и за счет внебюджетных источников.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Необходимый объем расходов на указанные направления Стратегии в целях обеспечения достижения национальных целей и стратегических задач определяется ежегодно и в соответствии с процедурами бюджетного процесса ежегодно корректируется в рамках внесения изменений в </w:t>
      </w:r>
      <w:r>
        <w:lastRenderedPageBreak/>
        <w:t>государственные программы Краснодарского края "Развитие физической культуры и спорта" и "Социально-экономическое и инновационное развитие Краснодарского края".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  <w:outlineLvl w:val="1"/>
      </w:pPr>
      <w:r>
        <w:t>VI. Механизмы реализации, контроля</w:t>
      </w:r>
    </w:p>
    <w:p w:rsidR="00D77C96" w:rsidRDefault="00D77C96">
      <w:pPr>
        <w:pStyle w:val="ConsPlusTitle"/>
        <w:jc w:val="center"/>
      </w:pPr>
      <w:r>
        <w:t>и мониторинга реализации Стратегии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Механизм реализации Стратегии базируется на выполнение мероприятий в области организационного, инновационного и инвестиционного развития физической культуры и спорта, а также иных мероприятий, предусмотренных государственными (муниципальными) программами и региональными проектами (программами), и достижения целевых показателей.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В целях реализации Стратегии государственные (муниципальные) программы и региональные проекты (программы) могут быть скорректированы в части дополнения новыми мероприятиями, изменения целей, задач, показателей, ожидаемых результатов, а также сроков выполнения и ответственных исполнителей.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Реализация Стратегии осуществляется министерством физической культурой и спорта Краснодарского края, иными органами исполнительной власти Краснодарского края и органами местного самоуправления в Краснодарском крае, Олимпийским советом Краснодарского края, региональными спортивными федерациями Краснодарского края, физкультурно-спортивными организациями в соответствии с полномочиями в установленной сфере деятельности.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Участники реализации Стратегии представляют информацию о фактически достигнутых результатах, рисках (угрозах) развития физической культуры и спорта и мерах по управлению рисками по форме и в сроки, установленные министерством физической культуры и спорта Краснодарского края, с учетом соответствующих форм и сроков, утвержденных Минспортом России.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Функции по координации реализации Стратегии выполняет министерство физической культуры и спорта Краснодарского края.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 xml:space="preserve">Общим принципом мониторинга и контроля реализации Стратегии является обеспечение единства методического и информационного подходов к проведению всех организационных мероприятий по ее реализации. Мониторинг реализации Стратегии будет осуществляться посредством комплексного экономического анализа с применением метода проектного управления, других методов и методик, ориентированных на получение полной и достоверной оценки хода реализации Стратегии, соответствия результатов ее реализации, целевым показателям, предусмотренным </w:t>
      </w:r>
      <w:hyperlink w:anchor="P359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452" w:history="1">
        <w:r>
          <w:rPr>
            <w:color w:val="0000FF"/>
          </w:rPr>
          <w:t>2</w:t>
        </w:r>
      </w:hyperlink>
      <w:r>
        <w:t>.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Данные мониторинга являются основой для принятия управленческих решений по развитию физической культуры и спорта, внесению в администрацию Краснодарского края предложений о корректировке Стратегии, а также для оценки эффективности деятельности ответственных исполнителей мероприятий по реализации Стратегии.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right"/>
      </w:pPr>
      <w:r>
        <w:t>Министр физической</w:t>
      </w:r>
    </w:p>
    <w:p w:rsidR="00D77C96" w:rsidRDefault="00D77C96">
      <w:pPr>
        <w:pStyle w:val="ConsPlusNormal"/>
        <w:jc w:val="right"/>
      </w:pPr>
      <w:r>
        <w:t>культуры и спорта</w:t>
      </w:r>
    </w:p>
    <w:p w:rsidR="00D77C96" w:rsidRDefault="00D77C96">
      <w:pPr>
        <w:pStyle w:val="ConsPlusNormal"/>
        <w:jc w:val="right"/>
      </w:pPr>
      <w:r>
        <w:t>Краснодарского края</w:t>
      </w:r>
    </w:p>
    <w:p w:rsidR="00D77C96" w:rsidRDefault="00D77C96">
      <w:pPr>
        <w:pStyle w:val="ConsPlusNormal"/>
        <w:jc w:val="right"/>
      </w:pPr>
      <w:r>
        <w:t>А.В.ЧЕРНОВ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right"/>
        <w:outlineLvl w:val="1"/>
      </w:pPr>
      <w:r>
        <w:t>Приложение 1</w:t>
      </w:r>
    </w:p>
    <w:p w:rsidR="00D77C96" w:rsidRDefault="00D77C96">
      <w:pPr>
        <w:pStyle w:val="ConsPlusNormal"/>
        <w:jc w:val="right"/>
      </w:pPr>
      <w:r>
        <w:t>к Стратегии развития</w:t>
      </w:r>
    </w:p>
    <w:p w:rsidR="00D77C96" w:rsidRDefault="00D77C96">
      <w:pPr>
        <w:pStyle w:val="ConsPlusNormal"/>
        <w:jc w:val="right"/>
      </w:pPr>
      <w:r>
        <w:lastRenderedPageBreak/>
        <w:t>физической культуры и спорта</w:t>
      </w:r>
    </w:p>
    <w:p w:rsidR="00D77C96" w:rsidRDefault="00D77C96">
      <w:pPr>
        <w:pStyle w:val="ConsPlusNormal"/>
        <w:jc w:val="right"/>
      </w:pPr>
      <w:r>
        <w:t>Краснодарского края на период</w:t>
      </w:r>
    </w:p>
    <w:p w:rsidR="00D77C96" w:rsidRDefault="00D77C96">
      <w:pPr>
        <w:pStyle w:val="ConsPlusNormal"/>
        <w:jc w:val="right"/>
      </w:pPr>
      <w:r>
        <w:t>до 2030 года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</w:pPr>
      <w:bookmarkStart w:id="1" w:name="P359"/>
      <w:bookmarkEnd w:id="1"/>
      <w:r>
        <w:t>ЦЕЛЕВЫЕ ПОКАЗАТЕЛИ</w:t>
      </w:r>
    </w:p>
    <w:p w:rsidR="00D77C96" w:rsidRDefault="00D77C96">
      <w:pPr>
        <w:pStyle w:val="ConsPlusTitle"/>
        <w:jc w:val="center"/>
      </w:pPr>
      <w:r>
        <w:t>РЕАЛИЗАЦИИ СТРАТЕГИИ РАЗВИТИЯ ФИЗИЧЕСКОЙ КУЛЬТУРЫ И СПОРТА</w:t>
      </w:r>
    </w:p>
    <w:p w:rsidR="00D77C96" w:rsidRDefault="00D77C96">
      <w:pPr>
        <w:pStyle w:val="ConsPlusTitle"/>
        <w:jc w:val="center"/>
      </w:pPr>
      <w:r>
        <w:t>В КРАСНОДАРСКОМ КРАЕ НА ПЕРИОД ДО 2030 ГОДА</w:t>
      </w:r>
    </w:p>
    <w:p w:rsidR="00D77C96" w:rsidRDefault="00D77C96">
      <w:pPr>
        <w:pStyle w:val="ConsPlusNormal"/>
        <w:jc w:val="both"/>
      </w:pPr>
    </w:p>
    <w:p w:rsidR="00D77C96" w:rsidRDefault="00D77C96">
      <w:pPr>
        <w:sectPr w:rsidR="00D77C96" w:rsidSect="00F43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24"/>
        <w:gridCol w:w="998"/>
        <w:gridCol w:w="984"/>
        <w:gridCol w:w="994"/>
        <w:gridCol w:w="989"/>
        <w:gridCol w:w="984"/>
        <w:gridCol w:w="984"/>
        <w:gridCol w:w="907"/>
        <w:gridCol w:w="984"/>
        <w:gridCol w:w="984"/>
        <w:gridCol w:w="907"/>
      </w:tblGrid>
      <w:tr w:rsidR="00D77C96">
        <w:tc>
          <w:tcPr>
            <w:tcW w:w="2494" w:type="dxa"/>
            <w:vMerge w:val="restart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lastRenderedPageBreak/>
              <w:t>Наименование целевого показателя</w:t>
            </w:r>
          </w:p>
        </w:tc>
        <w:tc>
          <w:tcPr>
            <w:tcW w:w="1224" w:type="dxa"/>
            <w:vMerge w:val="restart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Базовое значение (2020 год)</w:t>
            </w:r>
          </w:p>
        </w:tc>
        <w:tc>
          <w:tcPr>
            <w:tcW w:w="9715" w:type="dxa"/>
            <w:gridSpan w:val="10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D77C96">
        <w:tc>
          <w:tcPr>
            <w:tcW w:w="2494" w:type="dxa"/>
            <w:vMerge/>
          </w:tcPr>
          <w:p w:rsidR="00D77C96" w:rsidRDefault="00D77C96"/>
        </w:tc>
        <w:tc>
          <w:tcPr>
            <w:tcW w:w="1224" w:type="dxa"/>
            <w:vMerge/>
          </w:tcPr>
          <w:p w:rsidR="00D77C96" w:rsidRDefault="00D77C96"/>
        </w:tc>
        <w:tc>
          <w:tcPr>
            <w:tcW w:w="99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2028 г.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2029 г.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2030 г.</w:t>
            </w:r>
          </w:p>
        </w:tc>
      </w:tr>
      <w:tr w:rsidR="00D77C96">
        <w:tc>
          <w:tcPr>
            <w:tcW w:w="24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12</w:t>
            </w:r>
          </w:p>
        </w:tc>
      </w:tr>
      <w:tr w:rsidR="00D77C96">
        <w:tc>
          <w:tcPr>
            <w:tcW w:w="2494" w:type="dxa"/>
            <w:vAlign w:val="center"/>
          </w:tcPr>
          <w:p w:rsidR="00D77C96" w:rsidRDefault="00D77C96">
            <w:pPr>
              <w:pStyle w:val="ConsPlusNormal"/>
            </w:pPr>
            <w:r>
              <w:t>Доля населения Краснодарского края, систематически занимающегося физической культурой и спортом, в общей численности населения Краснодарского края в возрасте 3 - 79 лет, проценты</w:t>
            </w:r>
          </w:p>
        </w:tc>
        <w:tc>
          <w:tcPr>
            <w:tcW w:w="122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70,0</w:t>
            </w:r>
          </w:p>
        </w:tc>
      </w:tr>
      <w:tr w:rsidR="00D77C96">
        <w:tc>
          <w:tcPr>
            <w:tcW w:w="2494" w:type="dxa"/>
            <w:vAlign w:val="center"/>
          </w:tcPr>
          <w:p w:rsidR="00D77C96" w:rsidRDefault="00D77C96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проценты</w:t>
            </w:r>
          </w:p>
        </w:tc>
        <w:tc>
          <w:tcPr>
            <w:tcW w:w="122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9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28,0</w:t>
            </w:r>
          </w:p>
        </w:tc>
      </w:tr>
      <w:tr w:rsidR="00D77C96">
        <w:tc>
          <w:tcPr>
            <w:tcW w:w="2494" w:type="dxa"/>
            <w:vAlign w:val="center"/>
          </w:tcPr>
          <w:p w:rsidR="00D77C96" w:rsidRDefault="00D77C96">
            <w:pPr>
              <w:pStyle w:val="ConsPlusNormal"/>
            </w:pPr>
            <w:r>
              <w:t xml:space="preserve">Уровень обеспеченности </w:t>
            </w:r>
            <w:r>
              <w:lastRenderedPageBreak/>
              <w:t>граждан спортивными сооружениями исходя из единовременной пропускной способности объектов спорта, проценты</w:t>
            </w:r>
          </w:p>
        </w:tc>
        <w:tc>
          <w:tcPr>
            <w:tcW w:w="122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lastRenderedPageBreak/>
              <w:t>58,6</w:t>
            </w:r>
          </w:p>
        </w:tc>
        <w:tc>
          <w:tcPr>
            <w:tcW w:w="99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63,6</w:t>
            </w:r>
          </w:p>
        </w:tc>
      </w:tr>
      <w:tr w:rsidR="00D77C96">
        <w:tc>
          <w:tcPr>
            <w:tcW w:w="2494" w:type="dxa"/>
            <w:vAlign w:val="center"/>
          </w:tcPr>
          <w:p w:rsidR="00D77C96" w:rsidRDefault="00D77C96">
            <w:pPr>
              <w:pStyle w:val="ConsPlusNormal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спорта, проценты</w:t>
            </w:r>
          </w:p>
        </w:tc>
        <w:tc>
          <w:tcPr>
            <w:tcW w:w="122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100</w:t>
            </w:r>
          </w:p>
        </w:tc>
      </w:tr>
    </w:tbl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right"/>
      </w:pPr>
      <w:r>
        <w:t>Министр физической</w:t>
      </w:r>
    </w:p>
    <w:p w:rsidR="00D77C96" w:rsidRDefault="00D77C96">
      <w:pPr>
        <w:pStyle w:val="ConsPlusNormal"/>
        <w:jc w:val="right"/>
      </w:pPr>
      <w:r>
        <w:t>культуры и спорта</w:t>
      </w:r>
    </w:p>
    <w:p w:rsidR="00D77C96" w:rsidRDefault="00D77C96">
      <w:pPr>
        <w:pStyle w:val="ConsPlusNormal"/>
        <w:jc w:val="right"/>
      </w:pPr>
      <w:r>
        <w:t>Краснодарского края</w:t>
      </w:r>
    </w:p>
    <w:p w:rsidR="00D77C96" w:rsidRDefault="00D77C96">
      <w:pPr>
        <w:pStyle w:val="ConsPlusNormal"/>
        <w:jc w:val="right"/>
      </w:pPr>
      <w:r>
        <w:t>А.В.ЧЕРНОВ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right"/>
        <w:outlineLvl w:val="1"/>
      </w:pPr>
      <w:r>
        <w:t>Приложение 2</w:t>
      </w:r>
    </w:p>
    <w:p w:rsidR="00D77C96" w:rsidRDefault="00D77C96">
      <w:pPr>
        <w:pStyle w:val="ConsPlusNormal"/>
        <w:jc w:val="right"/>
      </w:pPr>
      <w:r>
        <w:t>к Стратегии развития</w:t>
      </w:r>
    </w:p>
    <w:p w:rsidR="00D77C96" w:rsidRDefault="00D77C96">
      <w:pPr>
        <w:pStyle w:val="ConsPlusNormal"/>
        <w:jc w:val="right"/>
      </w:pPr>
      <w:r>
        <w:t>физической культуры и спорта</w:t>
      </w:r>
    </w:p>
    <w:p w:rsidR="00D77C96" w:rsidRDefault="00D77C96">
      <w:pPr>
        <w:pStyle w:val="ConsPlusNormal"/>
        <w:jc w:val="right"/>
      </w:pPr>
      <w:r>
        <w:t>Краснодарского края на период</w:t>
      </w:r>
    </w:p>
    <w:p w:rsidR="00D77C96" w:rsidRDefault="00D77C96">
      <w:pPr>
        <w:pStyle w:val="ConsPlusNormal"/>
        <w:jc w:val="right"/>
      </w:pPr>
      <w:r>
        <w:t>до 2030 года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Title"/>
        <w:jc w:val="center"/>
      </w:pPr>
      <w:bookmarkStart w:id="2" w:name="P452"/>
      <w:bookmarkEnd w:id="2"/>
      <w:r>
        <w:t>ЦЕЛЕВЫЕ ПОКАЗАТЕЛИ</w:t>
      </w:r>
    </w:p>
    <w:p w:rsidR="00D77C96" w:rsidRDefault="00D77C96">
      <w:pPr>
        <w:pStyle w:val="ConsPlusTitle"/>
        <w:jc w:val="center"/>
      </w:pPr>
      <w:r>
        <w:t>РАЗВИТИЯ СПОРТИВНОЙ ИНФРАСТРУКТУРЫ В МУНИЦИПАЛЬНЫХ</w:t>
      </w:r>
    </w:p>
    <w:p w:rsidR="00D77C96" w:rsidRDefault="00D77C96">
      <w:pPr>
        <w:pStyle w:val="ConsPlusTitle"/>
        <w:jc w:val="center"/>
      </w:pPr>
      <w:r>
        <w:t>ОБРАЗОВАНИЯХ КРАСНОДАРСКОГО КРАЯ НА ПЕРИОД ДО 2030 ГОДА</w:t>
      </w:r>
    </w:p>
    <w:p w:rsidR="00D77C96" w:rsidRDefault="00D77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850"/>
        <w:gridCol w:w="1137"/>
        <w:gridCol w:w="994"/>
        <w:gridCol w:w="984"/>
        <w:gridCol w:w="984"/>
        <w:gridCol w:w="984"/>
        <w:gridCol w:w="994"/>
        <w:gridCol w:w="989"/>
        <w:gridCol w:w="984"/>
        <w:gridCol w:w="850"/>
        <w:gridCol w:w="850"/>
        <w:gridCol w:w="840"/>
        <w:gridCol w:w="1138"/>
        <w:gridCol w:w="835"/>
        <w:gridCol w:w="737"/>
      </w:tblGrid>
      <w:tr w:rsidR="00D77C96">
        <w:tc>
          <w:tcPr>
            <w:tcW w:w="571" w:type="dxa"/>
            <w:vMerge w:val="restart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453" w:type="dxa"/>
            <w:gridSpan w:val="10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1138" w:type="dxa"/>
            <w:vMerge w:val="restart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ВСЕГО (по МО)</w:t>
            </w:r>
          </w:p>
        </w:tc>
        <w:tc>
          <w:tcPr>
            <w:tcW w:w="1572" w:type="dxa"/>
            <w:gridSpan w:val="2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Обеспеченность по ЕПС, %</w:t>
            </w:r>
          </w:p>
        </w:tc>
      </w:tr>
      <w:tr w:rsidR="00D77C96">
        <w:tc>
          <w:tcPr>
            <w:tcW w:w="571" w:type="dxa"/>
            <w:vMerge/>
          </w:tcPr>
          <w:p w:rsidR="00D77C96" w:rsidRDefault="00D77C96"/>
        </w:tc>
        <w:tc>
          <w:tcPr>
            <w:tcW w:w="1987" w:type="dxa"/>
            <w:gridSpan w:val="2"/>
            <w:vMerge/>
          </w:tcPr>
          <w:p w:rsidR="00D77C96" w:rsidRDefault="00D77C96"/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2022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2023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2024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2025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2026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2027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2028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2029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2030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8" w:type="dxa"/>
            <w:vMerge/>
          </w:tcPr>
          <w:p w:rsidR="00D77C96" w:rsidRDefault="00D77C96"/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план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15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Город-курорт Анапа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ФОКОТ МБСЗ 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29,0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Город Армавир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2МСИП 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37,1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Город-курорт Геленджик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51,7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Город Горячий Ключ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 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88,1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Город Краснодар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 (МСК)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 УСК 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 2 УСК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58,4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Город Новороссийск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МСК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 (бат. центр) 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 УСК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70,1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Городской округ город-курорт Сочи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ФОКОТ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51,7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Абинский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71,4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Апшеронский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45,7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Белоглинский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 бассейн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84,4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Белореченский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55,7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Брюховецкий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71,4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Выселковский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77,0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Гулькевичский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76,3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Динской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 МБСЗ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59,2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Ейский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 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6'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90,0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Кавказский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 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76,8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Калининский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66,1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Каневской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62,8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Кореновский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бассейн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58,9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59,1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Крыловский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61,0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Крымский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59,4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Курганинский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ФОКОТ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63,0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Кущевский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88,5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Лабинский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48,4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Ленинградский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ФОКОТ 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55,7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Мостовский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44,1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Новокубанский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54,0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Новопокровский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83,2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Отрадненский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65,6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Павловский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  <w:p w:rsidR="00D77C96" w:rsidRDefault="00D77C96">
            <w:pPr>
              <w:pStyle w:val="ConsPlusNormal"/>
              <w:jc w:val="center"/>
            </w:pPr>
            <w:r>
              <w:t>2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52,8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Приморско-Ахтарский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57,8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Северский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54,6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Славянский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80,3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Староминский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94,7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Тбилисский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54,8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Темрюкский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МСК (гребная база)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55,0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Тимашевский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48,2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Тихорецкий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МБСЗ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77,5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Туапсинский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 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69,1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Успенский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97,8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Усть-Лабинский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 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60,2</w:t>
            </w:r>
          </w:p>
        </w:tc>
      </w:tr>
      <w:tr w:rsidR="00D77C96">
        <w:tc>
          <w:tcPr>
            <w:tcW w:w="571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87" w:type="dxa"/>
            <w:gridSpan w:val="2"/>
            <w:vAlign w:val="center"/>
          </w:tcPr>
          <w:p w:rsidR="00D77C96" w:rsidRDefault="00D77C96">
            <w:pPr>
              <w:pStyle w:val="ConsPlusNormal"/>
            </w:pPr>
            <w:r>
              <w:t>Щербиновский район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60,7</w:t>
            </w:r>
          </w:p>
        </w:tc>
      </w:tr>
      <w:tr w:rsidR="00D77C96">
        <w:tc>
          <w:tcPr>
            <w:tcW w:w="13149" w:type="dxa"/>
            <w:gridSpan w:val="14"/>
            <w:vAlign w:val="center"/>
          </w:tcPr>
          <w:p w:rsidR="00D77C96" w:rsidRDefault="00D77C96">
            <w:pPr>
              <w:pStyle w:val="ConsPlusNormal"/>
            </w:pPr>
            <w:r>
              <w:t>Средняя обеспеченность по ЕСП в регионе, %</w:t>
            </w:r>
          </w:p>
        </w:tc>
        <w:tc>
          <w:tcPr>
            <w:tcW w:w="835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63,0</w:t>
            </w:r>
          </w:p>
        </w:tc>
      </w:tr>
      <w:tr w:rsidR="00D77C96">
        <w:tc>
          <w:tcPr>
            <w:tcW w:w="14721" w:type="dxa"/>
            <w:gridSpan w:val="16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Общее количество мероприятий по реализации строительства спортивных объектов</w:t>
            </w:r>
          </w:p>
        </w:tc>
      </w:tr>
      <w:tr w:rsidR="00D77C96">
        <w:tc>
          <w:tcPr>
            <w:tcW w:w="2558" w:type="dxa"/>
            <w:gridSpan w:val="3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2022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2023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2024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2025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2026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2027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2028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2029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 xml:space="preserve">2030 </w:t>
            </w:r>
            <w:hyperlink w:anchor="P12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10" w:type="dxa"/>
            <w:gridSpan w:val="3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Кол-во объектов</w:t>
            </w:r>
          </w:p>
        </w:tc>
      </w:tr>
      <w:tr w:rsidR="00D77C96">
        <w:tc>
          <w:tcPr>
            <w:tcW w:w="1421" w:type="dxa"/>
            <w:gridSpan w:val="2"/>
            <w:vMerge w:val="restart"/>
            <w:vAlign w:val="center"/>
          </w:tcPr>
          <w:p w:rsidR="00D77C96" w:rsidRDefault="00D77C96">
            <w:pPr>
              <w:pStyle w:val="ConsPlusNormal"/>
            </w:pPr>
            <w:r>
              <w:t>ВСЕГО (по годам)</w:t>
            </w:r>
          </w:p>
        </w:tc>
        <w:tc>
          <w:tcPr>
            <w:tcW w:w="11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ФОКОТ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2710" w:type="dxa"/>
            <w:gridSpan w:val="3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</w:t>
            </w:r>
          </w:p>
        </w:tc>
      </w:tr>
      <w:tr w:rsidR="00D77C96">
        <w:tc>
          <w:tcPr>
            <w:tcW w:w="1421" w:type="dxa"/>
            <w:gridSpan w:val="2"/>
            <w:vMerge/>
          </w:tcPr>
          <w:p w:rsidR="00D77C96" w:rsidRDefault="00D77C96"/>
        </w:tc>
        <w:tc>
          <w:tcPr>
            <w:tcW w:w="11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бассейны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0" w:type="dxa"/>
            <w:gridSpan w:val="3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11</w:t>
            </w:r>
          </w:p>
        </w:tc>
      </w:tr>
      <w:tr w:rsidR="00D77C96">
        <w:tc>
          <w:tcPr>
            <w:tcW w:w="1421" w:type="dxa"/>
            <w:gridSpan w:val="2"/>
            <w:vMerge/>
          </w:tcPr>
          <w:p w:rsidR="00D77C96" w:rsidRDefault="00D77C96"/>
        </w:tc>
        <w:tc>
          <w:tcPr>
            <w:tcW w:w="11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МБСЗ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10" w:type="dxa"/>
            <w:gridSpan w:val="3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52</w:t>
            </w:r>
          </w:p>
        </w:tc>
      </w:tr>
      <w:tr w:rsidR="00D77C96">
        <w:tc>
          <w:tcPr>
            <w:tcW w:w="1421" w:type="dxa"/>
            <w:gridSpan w:val="2"/>
            <w:vMerge/>
          </w:tcPr>
          <w:p w:rsidR="00D77C96" w:rsidRDefault="00D77C96"/>
        </w:tc>
        <w:tc>
          <w:tcPr>
            <w:tcW w:w="11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УСК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0" w:type="dxa"/>
            <w:gridSpan w:val="3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15</w:t>
            </w:r>
          </w:p>
        </w:tc>
      </w:tr>
      <w:tr w:rsidR="00D77C96">
        <w:tc>
          <w:tcPr>
            <w:tcW w:w="1421" w:type="dxa"/>
            <w:gridSpan w:val="2"/>
            <w:vMerge/>
          </w:tcPr>
          <w:p w:rsidR="00D77C96" w:rsidRDefault="00D77C96"/>
        </w:tc>
        <w:tc>
          <w:tcPr>
            <w:tcW w:w="11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ЦЕ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2710" w:type="dxa"/>
            <w:gridSpan w:val="3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43</w:t>
            </w:r>
          </w:p>
        </w:tc>
      </w:tr>
      <w:tr w:rsidR="00D77C96">
        <w:tc>
          <w:tcPr>
            <w:tcW w:w="1421" w:type="dxa"/>
            <w:gridSpan w:val="2"/>
            <w:vMerge/>
          </w:tcPr>
          <w:p w:rsidR="00D77C96" w:rsidRDefault="00D77C96"/>
        </w:tc>
        <w:tc>
          <w:tcPr>
            <w:tcW w:w="11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МСИП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10" w:type="dxa"/>
            <w:gridSpan w:val="3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101</w:t>
            </w:r>
          </w:p>
        </w:tc>
      </w:tr>
      <w:tr w:rsidR="00D77C96">
        <w:tc>
          <w:tcPr>
            <w:tcW w:w="1421" w:type="dxa"/>
            <w:gridSpan w:val="2"/>
            <w:vMerge/>
          </w:tcPr>
          <w:p w:rsidR="00D77C96" w:rsidRDefault="00D77C96"/>
        </w:tc>
        <w:tc>
          <w:tcPr>
            <w:tcW w:w="1137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МСК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</w:pPr>
          </w:p>
        </w:tc>
        <w:tc>
          <w:tcPr>
            <w:tcW w:w="2710" w:type="dxa"/>
            <w:gridSpan w:val="3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</w:t>
            </w:r>
          </w:p>
        </w:tc>
      </w:tr>
      <w:tr w:rsidR="00D77C96">
        <w:tc>
          <w:tcPr>
            <w:tcW w:w="2558" w:type="dxa"/>
            <w:gridSpan w:val="3"/>
            <w:vAlign w:val="center"/>
          </w:tcPr>
          <w:p w:rsidR="00D77C96" w:rsidRDefault="00D77C96">
            <w:pPr>
              <w:pStyle w:val="ConsPlusNormal"/>
            </w:pPr>
            <w:r>
              <w:t>ИТОГО объектов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89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4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0" w:type="dxa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10" w:type="dxa"/>
            <w:gridSpan w:val="3"/>
            <w:vAlign w:val="center"/>
          </w:tcPr>
          <w:p w:rsidR="00D77C96" w:rsidRDefault="00D77C96">
            <w:pPr>
              <w:pStyle w:val="ConsPlusNormal"/>
              <w:jc w:val="center"/>
            </w:pPr>
            <w:r>
              <w:t>228</w:t>
            </w:r>
          </w:p>
        </w:tc>
      </w:tr>
    </w:tbl>
    <w:p w:rsidR="00D77C96" w:rsidRDefault="00D77C96">
      <w:pPr>
        <w:sectPr w:rsidR="00D77C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--------------------------------</w:t>
      </w:r>
    </w:p>
    <w:p w:rsidR="00D77C96" w:rsidRDefault="00D77C96">
      <w:pPr>
        <w:pStyle w:val="ConsPlusNormal"/>
        <w:spacing w:before="220"/>
        <w:ind w:firstLine="540"/>
        <w:jc w:val="both"/>
      </w:pPr>
      <w:bookmarkStart w:id="3" w:name="P1264"/>
      <w:bookmarkEnd w:id="3"/>
      <w:r>
        <w:t>&lt;*&gt; Стратегия в части строительства объектов будет реализовываться при условии выделения средств.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ind w:firstLine="540"/>
        <w:jc w:val="both"/>
      </w:pPr>
      <w:r>
        <w:t>МСИП - многофункциональная спортивно-игровая площадка с зоной уличных тренажеров и воркаута;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ЦЕ - спортивный центр единоборств;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МБСЗ - малобюджетный спортивный зал шаговой доступности;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ФОКОТ - физкультурно-оздоровительный комплекс открытого типа;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УСК - универсальный спортивный комплекс;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МСК - многофункциональный спортивный комплекс;</w:t>
      </w:r>
    </w:p>
    <w:p w:rsidR="00D77C96" w:rsidRDefault="00D77C96">
      <w:pPr>
        <w:pStyle w:val="ConsPlusNormal"/>
        <w:spacing w:before="220"/>
        <w:ind w:firstLine="540"/>
        <w:jc w:val="both"/>
      </w:pPr>
      <w:r>
        <w:t>бассейн - плавательный бассейн 25 или 50 метров.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right"/>
      </w:pPr>
      <w:r>
        <w:t>Министр физической</w:t>
      </w:r>
    </w:p>
    <w:p w:rsidR="00D77C96" w:rsidRDefault="00D77C96">
      <w:pPr>
        <w:pStyle w:val="ConsPlusNormal"/>
        <w:jc w:val="right"/>
      </w:pPr>
      <w:r>
        <w:t>культуры и спорта</w:t>
      </w:r>
    </w:p>
    <w:p w:rsidR="00D77C96" w:rsidRDefault="00D77C96">
      <w:pPr>
        <w:pStyle w:val="ConsPlusNormal"/>
        <w:jc w:val="right"/>
      </w:pPr>
      <w:r>
        <w:t>Краснодарского края</w:t>
      </w:r>
    </w:p>
    <w:p w:rsidR="00D77C96" w:rsidRDefault="00D77C96">
      <w:pPr>
        <w:pStyle w:val="ConsPlusNormal"/>
        <w:jc w:val="right"/>
      </w:pPr>
      <w:r>
        <w:t>А.В.ЧЕРНОВ</w:t>
      </w: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jc w:val="both"/>
      </w:pPr>
    </w:p>
    <w:p w:rsidR="00D77C96" w:rsidRDefault="00D77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127" w:rsidRDefault="00461127">
      <w:bookmarkStart w:id="4" w:name="_GoBack"/>
      <w:bookmarkEnd w:id="4"/>
    </w:p>
    <w:sectPr w:rsidR="00461127" w:rsidSect="00FD30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96"/>
    <w:rsid w:val="00461127"/>
    <w:rsid w:val="00D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7E82-AC79-4B20-A858-BB30D06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7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7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7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7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7C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AD6E0626E4C498216B063A103DEEC1DA962BFF1B3CD79303AEECA84783B4140F1BA1DEFA3B09109C52C4D698ED7C98817D6500DC693907FWBH" TargetMode="External"/><Relationship Id="rId13" Type="http://schemas.openxmlformats.org/officeDocument/2006/relationships/hyperlink" Target="consultantplus://offline/ref=EA1AD6E0626E4C498216AE6EB76F81E619A435B3F1B3C1276F69E89DDB283D1400B1BC48BEE7E59D0BCA661C2AC5D8C88E70W8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1AD6E0626E4C498216B063A103DEEC1DA962BFF1B3CD79303AEECA84783B4140F1BA1DEFA3B09109C52C4D698ED7C98817D6500DC693907FWBH" TargetMode="External"/><Relationship Id="rId12" Type="http://schemas.openxmlformats.org/officeDocument/2006/relationships/hyperlink" Target="consultantplus://offline/ref=EA1AD6E0626E4C498216AE6EB76F81E619A435B3F1B2C42D6D6BE89DDB283D1400B1BC48BEE7E59D0BCA661C2AC5D8C88E70W8H" TargetMode="External"/><Relationship Id="rId17" Type="http://schemas.openxmlformats.org/officeDocument/2006/relationships/hyperlink" Target="consultantplus://offline/ref=EA1AD6E0626E4C498216B063A103DEEC1DAA6CB7F2BCCD79303AEECA84783B4152F1E211EEA7AE900DD07A1C2F7DW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1AD6E0626E4C498216B063A103DEEC1DAA6CB7F2BCCD79303AEECA84783B4152F1E211EEA7AE900DD07A1C2F7D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AD6E0626E4C498216AE6EB76F81E619A435B3F2BBC2296469E89DDB283D1400B1BC48ACE7BD910ACE7A1D2ED08E99C85CDB5617DA9395E4DDACC879W4H" TargetMode="External"/><Relationship Id="rId11" Type="http://schemas.openxmlformats.org/officeDocument/2006/relationships/hyperlink" Target="consultantplus://offline/ref=EA1AD6E0626E4C498216AE6EB76F81E619A435B3F1BCC3266D6CE89DDB283D1400B1BC48BEE7E59D0BCA661C2AC5D8C88E70W8H" TargetMode="External"/><Relationship Id="rId5" Type="http://schemas.openxmlformats.org/officeDocument/2006/relationships/hyperlink" Target="consultantplus://offline/ref=EA1AD6E0626E4C498216B063A103DEEC1DA768BAF1B8CD79303AEECA84783B4140F1BA1DEFA3B1920BC52C4D698ED7C98817D6500DC693907FWBH" TargetMode="External"/><Relationship Id="rId15" Type="http://schemas.openxmlformats.org/officeDocument/2006/relationships/hyperlink" Target="consultantplus://offline/ref=EA1AD6E0626E4C498216B063A103DEEC1DAA63BEF2BDCD79303AEECA84783B4152F1E211EEA7AE900DD07A1C2F7DWAH" TargetMode="External"/><Relationship Id="rId10" Type="http://schemas.openxmlformats.org/officeDocument/2006/relationships/hyperlink" Target="consultantplus://offline/ref=EA1AD6E0626E4C498216B063A103DEEC1DAA6CB7F2BCCD79303AEECA84783B4152F1E211EEA7AE900DD07A1C2F7DWA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1AD6E0626E4C498216B063A103DEEC1DAA63BEF2BDCD79303AEECA84783B4152F1E211EEA7AE900DD07A1C2F7DWAH" TargetMode="External"/><Relationship Id="rId14" Type="http://schemas.openxmlformats.org/officeDocument/2006/relationships/hyperlink" Target="consultantplus://offline/ref=EA1AD6E0626E4C498216AE6EB76F81E619A435B3F1B3C12B6F6CE89DDB283D1400B1BC48BEE7E59D0BCA661C2AC5D8C88E70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10583</Words>
  <Characters>60326</Characters>
  <Application>Microsoft Office Word</Application>
  <DocSecurity>0</DocSecurity>
  <Lines>502</Lines>
  <Paragraphs>141</Paragraphs>
  <ScaleCrop>false</ScaleCrop>
  <Company/>
  <LinksUpToDate>false</LinksUpToDate>
  <CharactersWithSpaces>70768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Гошко К.В.</dc:creator>
  <cp:keywords/>
  <dc:description/>
  <cp:lastModifiedBy>Гошко К.В.</cp:lastModifiedBy>
  <cp:revision>1</cp:revision>
  <dcterms:created xsi:type="dcterms:W3CDTF">2021-07-14T07:22:00Z</dcterms:created>
  <dcterms:modified xsi:type="dcterms:W3CDTF">2021-07-14T07:23:00Z</dcterms:modified>
</cp:coreProperties>
</file>